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CC" w:rsidRPr="00AB16E8" w:rsidRDefault="000568CC" w:rsidP="000568C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2786">
        <w:rPr>
          <w:rFonts w:ascii="Times New Roman" w:hAnsi="Times New Roman" w:cs="Times New Roman"/>
          <w:i/>
          <w:sz w:val="20"/>
          <w:szCs w:val="20"/>
        </w:rPr>
        <w:t xml:space="preserve">Załącznik do pisma nr </w:t>
      </w:r>
      <w:r w:rsidRPr="00AB2786">
        <w:rPr>
          <w:rFonts w:ascii="Times New Roman" w:hAnsi="Times New Roman" w:cs="Times New Roman"/>
          <w:i/>
          <w:sz w:val="24"/>
          <w:szCs w:val="24"/>
        </w:rPr>
        <w:t>SO</w:t>
      </w:r>
      <w:r>
        <w:rPr>
          <w:rFonts w:ascii="Times New Roman" w:hAnsi="Times New Roman" w:cs="Times New Roman"/>
          <w:i/>
          <w:sz w:val="24"/>
          <w:szCs w:val="24"/>
        </w:rPr>
        <w:t>.5562.2.2021.PL</w:t>
      </w:r>
    </w:p>
    <w:p w:rsidR="000568CC" w:rsidRPr="00305310" w:rsidRDefault="000568CC" w:rsidP="0005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10">
        <w:rPr>
          <w:rFonts w:ascii="Times New Roman" w:hAnsi="Times New Roman" w:cs="Times New Roman"/>
          <w:b/>
          <w:sz w:val="24"/>
          <w:szCs w:val="24"/>
        </w:rPr>
        <w:t>BILANS PERSONELU MEDYCZNEGO W 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305310">
        <w:rPr>
          <w:rFonts w:ascii="Times New Roman" w:hAnsi="Times New Roman" w:cs="Times New Roman"/>
          <w:b/>
          <w:sz w:val="24"/>
          <w:szCs w:val="24"/>
        </w:rPr>
        <w:t>………………</w:t>
      </w:r>
    </w:p>
    <w:tbl>
      <w:tblPr>
        <w:tblStyle w:val="Tabela-Siatka"/>
        <w:tblpPr w:leftFromText="141" w:rightFromText="141" w:vertAnchor="text" w:horzAnchor="margin" w:tblpXSpec="center" w:tblpY="288"/>
        <w:tblW w:w="14086" w:type="dxa"/>
        <w:tblLayout w:type="fixed"/>
        <w:tblLook w:val="04A0" w:firstRow="1" w:lastRow="0" w:firstColumn="1" w:lastColumn="0" w:noHBand="0" w:noVBand="1"/>
      </w:tblPr>
      <w:tblGrid>
        <w:gridCol w:w="518"/>
        <w:gridCol w:w="2326"/>
        <w:gridCol w:w="1020"/>
        <w:gridCol w:w="1112"/>
        <w:gridCol w:w="1138"/>
        <w:gridCol w:w="1424"/>
        <w:gridCol w:w="1424"/>
        <w:gridCol w:w="1708"/>
        <w:gridCol w:w="1708"/>
        <w:gridCol w:w="1708"/>
      </w:tblGrid>
      <w:tr w:rsidR="000568CC" w:rsidTr="00AB427E">
        <w:trPr>
          <w:trHeight w:val="438"/>
        </w:trPr>
        <w:tc>
          <w:tcPr>
            <w:tcW w:w="518" w:type="dxa"/>
            <w:vMerge w:val="restart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26" w:type="dxa"/>
            <w:vMerge w:val="restart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Personel medyczny</w:t>
            </w:r>
          </w:p>
        </w:tc>
        <w:tc>
          <w:tcPr>
            <w:tcW w:w="1020" w:type="dxa"/>
            <w:vMerge w:val="restart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Ogółem liczba</w:t>
            </w:r>
          </w:p>
        </w:tc>
        <w:tc>
          <w:tcPr>
            <w:tcW w:w="3674" w:type="dxa"/>
            <w:gridSpan w:val="3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Forma zatrudnienia</w:t>
            </w:r>
          </w:p>
        </w:tc>
        <w:tc>
          <w:tcPr>
            <w:tcW w:w="4840" w:type="dxa"/>
            <w:gridSpan w:val="3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W tym</w:t>
            </w:r>
          </w:p>
        </w:tc>
        <w:tc>
          <w:tcPr>
            <w:tcW w:w="1708" w:type="dxa"/>
            <w:vMerge w:val="restart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0568CC" w:rsidTr="00AB427E">
        <w:trPr>
          <w:trHeight w:val="519"/>
        </w:trPr>
        <w:tc>
          <w:tcPr>
            <w:tcW w:w="518" w:type="dxa"/>
            <w:vMerge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Na etacie</w:t>
            </w:r>
          </w:p>
        </w:tc>
        <w:tc>
          <w:tcPr>
            <w:tcW w:w="1138" w:type="dxa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Umowa zlecenie</w:t>
            </w:r>
          </w:p>
        </w:tc>
        <w:tc>
          <w:tcPr>
            <w:tcW w:w="1423" w:type="dxa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Inna forma zatrudnienia (jaka)</w:t>
            </w:r>
          </w:p>
        </w:tc>
        <w:tc>
          <w:tcPr>
            <w:tcW w:w="1424" w:type="dxa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będący na etacie </w:t>
            </w: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szpitalu (COM)</w:t>
            </w:r>
          </w:p>
        </w:tc>
        <w:tc>
          <w:tcPr>
            <w:tcW w:w="1708" w:type="dxa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posiadający przydział do Sił Zbrojnych</w:t>
            </w:r>
          </w:p>
        </w:tc>
        <w:tc>
          <w:tcPr>
            <w:tcW w:w="1708" w:type="dxa"/>
            <w:shd w:val="clear" w:color="auto" w:fill="CCCCFF"/>
            <w:vAlign w:val="center"/>
          </w:tcPr>
          <w:p w:rsidR="000568CC" w:rsidRPr="004A2BA6" w:rsidRDefault="000568CC" w:rsidP="00AB4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A6">
              <w:rPr>
                <w:rFonts w:ascii="Times New Roman" w:hAnsi="Times New Roman" w:cs="Times New Roman"/>
                <w:b/>
                <w:sz w:val="20"/>
                <w:szCs w:val="20"/>
              </w:rPr>
              <w:t>posiadający przydział do MSWiA</w:t>
            </w:r>
          </w:p>
        </w:tc>
        <w:tc>
          <w:tcPr>
            <w:tcW w:w="1708" w:type="dxa"/>
            <w:vMerge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Pr="00AB2786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Pr="00CB1444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44">
              <w:rPr>
                <w:rFonts w:ascii="Times New Roman" w:hAnsi="Times New Roman" w:cs="Times New Roman"/>
                <w:sz w:val="24"/>
                <w:szCs w:val="24"/>
              </w:rPr>
              <w:t xml:space="preserve">Chirurdzy </w:t>
            </w:r>
            <w:r w:rsidRPr="00CB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Pr="00AB2786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Pr="00CB1444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B1444">
              <w:rPr>
                <w:rFonts w:ascii="Times New Roman" w:hAnsi="Times New Roman" w:cs="Times New Roman"/>
                <w:sz w:val="24"/>
                <w:szCs w:val="24"/>
              </w:rPr>
              <w:t>nestezjolodz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Położnicy i ginekolodzy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Ginekolodzy onkologiczni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Okuliści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Ortopedzi i traumatolodzy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Otolaryngolodzy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Interniści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Lek.chorób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zakaźnych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Pr="00AB2786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Pr="00CB1444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1444">
              <w:rPr>
                <w:rFonts w:ascii="Times New Roman" w:hAnsi="Times New Roman" w:cs="Times New Roman"/>
                <w:sz w:val="24"/>
                <w:szCs w:val="24"/>
              </w:rPr>
              <w:t>tomatolodzy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Pr="00AB2786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Pr="00CB1444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specjalizacje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Pr="00AB2786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Pr="00CB1444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Rehabilitanci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Pr="00AB2786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Pr="00CB1444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44">
              <w:rPr>
                <w:rFonts w:ascii="Times New Roman" w:hAnsi="Times New Roman" w:cs="Times New Roman"/>
                <w:sz w:val="24"/>
                <w:szCs w:val="24"/>
              </w:rPr>
              <w:t>Ratownicy medyczni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C" w:rsidTr="00AB427E">
        <w:trPr>
          <w:trHeight w:val="355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:rsidR="000568CC" w:rsidRPr="00AB2786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0568CC" w:rsidRPr="00CB1444" w:rsidRDefault="000568CC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44">
              <w:rPr>
                <w:rFonts w:ascii="Times New Roman" w:hAnsi="Times New Roman" w:cs="Times New Roman"/>
                <w:sz w:val="24"/>
                <w:szCs w:val="24"/>
              </w:rPr>
              <w:t>Pielęgniarki i położne</w:t>
            </w:r>
          </w:p>
        </w:tc>
        <w:tc>
          <w:tcPr>
            <w:tcW w:w="1020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568CC" w:rsidRPr="00CB1444" w:rsidRDefault="000568CC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8CC" w:rsidRDefault="000568CC" w:rsidP="0005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10">
        <w:rPr>
          <w:rFonts w:ascii="Times New Roman" w:hAnsi="Times New Roman" w:cs="Times New Roman"/>
          <w:b/>
          <w:sz w:val="24"/>
          <w:szCs w:val="24"/>
        </w:rPr>
        <w:t>stan na 31 grudnia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05310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E627B2" w:rsidRPr="000568CC" w:rsidRDefault="000568CC">
      <w:pPr>
        <w:rPr>
          <w:rFonts w:ascii="Times New Roman" w:hAnsi="Times New Roman" w:cs="Times New Roman"/>
          <w:sz w:val="24"/>
          <w:szCs w:val="24"/>
        </w:rPr>
      </w:pPr>
      <w:r w:rsidRPr="005F5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1) należy uwzględnić następujące specjalności:</w:t>
      </w:r>
      <w:r w:rsidRPr="005F5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chirurgia dziecięca, chirurgia klatki piersiowej, chirurgia naczyniowa, chirurgia ogólna, chirurgia onkologiczna, chirurgia plastyczna, chirurgia stomatologiczna, chirurgia szczękowo-twarzowa, kardiochirurgia, neurochirurgia, transplantologia kliniczna, urologia</w:t>
      </w:r>
      <w:bookmarkStart w:id="0" w:name="_GoBack"/>
      <w:bookmarkEnd w:id="0"/>
    </w:p>
    <w:sectPr w:rsidR="00E627B2" w:rsidRPr="000568CC" w:rsidSect="000568C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CC"/>
    <w:rsid w:val="000568CC"/>
    <w:rsid w:val="006F5DB8"/>
    <w:rsid w:val="00E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D9D4-B594-4494-99E4-914D5DE4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Lachnik</dc:creator>
  <cp:keywords/>
  <dc:description/>
  <cp:lastModifiedBy>Patrycja Lachnik </cp:lastModifiedBy>
  <cp:revision>1</cp:revision>
  <dcterms:created xsi:type="dcterms:W3CDTF">2021-02-04T07:02:00Z</dcterms:created>
  <dcterms:modified xsi:type="dcterms:W3CDTF">2021-02-04T07:04:00Z</dcterms:modified>
</cp:coreProperties>
</file>